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8FD75" w14:textId="77777777" w:rsidR="002C3E14" w:rsidRDefault="002C3E14" w:rsidP="002C3E14">
      <w:pPr>
        <w:spacing w:line="540" w:lineRule="exact"/>
        <w:rPr>
          <w:rFonts w:ascii="黑体" w:eastAsia="黑体" w:hAnsi="黑体"/>
          <w:b/>
          <w:sz w:val="32"/>
          <w:szCs w:val="40"/>
        </w:rPr>
      </w:pPr>
      <w:r>
        <w:rPr>
          <w:rFonts w:ascii="黑体" w:eastAsia="黑体" w:hAnsi="黑体" w:hint="eastAsia"/>
          <w:b/>
          <w:sz w:val="32"/>
          <w:szCs w:val="40"/>
        </w:rPr>
        <w:t>附件3</w:t>
      </w:r>
    </w:p>
    <w:p w14:paraId="6D204F9D" w14:textId="77777777" w:rsidR="002C3E14" w:rsidRDefault="002C3E14" w:rsidP="002C3E14">
      <w:pPr>
        <w:spacing w:line="540" w:lineRule="exact"/>
        <w:rPr>
          <w:rFonts w:ascii="黑体" w:eastAsia="黑体" w:hAnsi="黑体" w:hint="eastAsia"/>
          <w:b/>
          <w:sz w:val="32"/>
          <w:szCs w:val="40"/>
        </w:rPr>
      </w:pPr>
    </w:p>
    <w:p w14:paraId="0B9B1946" w14:textId="77777777" w:rsidR="002C3E14" w:rsidRPr="008A06A3" w:rsidRDefault="002C3E14" w:rsidP="002C3E14">
      <w:pPr>
        <w:spacing w:line="54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设立质检机构检验联系表及相关费用最高限价</w:t>
      </w:r>
    </w:p>
    <w:p w14:paraId="582540CF" w14:textId="77777777" w:rsidR="002C3E14" w:rsidRDefault="002C3E14" w:rsidP="002C3E14">
      <w:pPr>
        <w:spacing w:line="540" w:lineRule="exact"/>
        <w:jc w:val="center"/>
        <w:rPr>
          <w:b/>
          <w:sz w:val="40"/>
          <w:szCs w:val="40"/>
        </w:rPr>
      </w:pPr>
    </w:p>
    <w:p w14:paraId="28342FC0" w14:textId="77777777" w:rsidR="002C3E14" w:rsidRDefault="002C3E14" w:rsidP="002C3E14">
      <w:pPr>
        <w:spacing w:line="540" w:lineRule="exact"/>
        <w:jc w:val="center"/>
        <w:rPr>
          <w:b/>
          <w:sz w:val="40"/>
          <w:szCs w:val="40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乙二醇质检机构检验联系表</w:t>
      </w:r>
    </w:p>
    <w:tbl>
      <w:tblPr>
        <w:tblW w:w="13041" w:type="dxa"/>
        <w:tblInd w:w="-5" w:type="dxa"/>
        <w:tblLook w:val="04A0" w:firstRow="1" w:lastRow="0" w:firstColumn="1" w:lastColumn="0" w:noHBand="0" w:noVBand="1"/>
      </w:tblPr>
      <w:tblGrid>
        <w:gridCol w:w="680"/>
        <w:gridCol w:w="1021"/>
        <w:gridCol w:w="2127"/>
        <w:gridCol w:w="850"/>
        <w:gridCol w:w="851"/>
        <w:gridCol w:w="2268"/>
        <w:gridCol w:w="2126"/>
        <w:gridCol w:w="3118"/>
      </w:tblGrid>
      <w:tr w:rsidR="002C3E14" w14:paraId="55648A93" w14:textId="77777777" w:rsidTr="00345BE8">
        <w:trPr>
          <w:trHeight w:val="7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9776" w14:textId="77777777" w:rsidR="002C3E14" w:rsidRDefault="002C3E14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8B58" w14:textId="77777777" w:rsidR="002C3E14" w:rsidRDefault="002C3E14" w:rsidP="00345BE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检验机构名称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8403" w14:textId="77777777" w:rsidR="002C3E14" w:rsidRDefault="002C3E14" w:rsidP="00345B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4727" w14:textId="77777777" w:rsidR="002C3E14" w:rsidRDefault="002C3E14" w:rsidP="00345BE8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5167" w14:textId="77777777" w:rsidR="002C3E14" w:rsidRDefault="002C3E14" w:rsidP="00345B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92AB" w14:textId="77777777" w:rsidR="002C3E14" w:rsidRDefault="002C3E14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7114" w14:textId="77777777" w:rsidR="002C3E14" w:rsidRDefault="002C3E14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E6A0" w14:textId="77777777" w:rsidR="002C3E14" w:rsidRDefault="002C3E14" w:rsidP="00345BE8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</w:tr>
      <w:tr w:rsidR="002C3E14" w14:paraId="1384BBF5" w14:textId="77777777" w:rsidTr="00345BE8">
        <w:trPr>
          <w:trHeight w:val="45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0C50" w14:textId="77777777" w:rsidR="002C3E14" w:rsidRDefault="002C3E14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6038C" w14:textId="77777777" w:rsidR="002C3E14" w:rsidRDefault="002C3E14" w:rsidP="00345B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通标标准技术服务有限公司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2EB53" w14:textId="77777777" w:rsidR="002C3E14" w:rsidRDefault="002C3E14" w:rsidP="00345BE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辽宁省大连市经济技术开发区淮河西路106-1-1号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AA459" w14:textId="77777777" w:rsidR="002C3E14" w:rsidRDefault="002C3E14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FB1F7" w14:textId="77777777" w:rsidR="002C3E14" w:rsidRPr="008A06A3" w:rsidRDefault="002C3E14" w:rsidP="00345BE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B1D15" w14:textId="77777777" w:rsidR="002C3E14" w:rsidRDefault="002C3E14" w:rsidP="00345BE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13941181019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78BFD" w14:textId="77777777" w:rsidR="002C3E14" w:rsidRDefault="002C3E14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0411-87322220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24F30" w14:textId="77777777" w:rsidR="002C3E14" w:rsidRDefault="002C3E14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wade.liu@sgs.com</w:t>
            </w:r>
          </w:p>
        </w:tc>
      </w:tr>
      <w:tr w:rsidR="002C3E14" w14:paraId="640B1AE7" w14:textId="77777777" w:rsidTr="00345BE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5F79" w14:textId="77777777" w:rsidR="002C3E14" w:rsidRDefault="002C3E14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8B03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B4B4" w14:textId="77777777" w:rsidR="002C3E14" w:rsidRDefault="002C3E14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2339" w14:textId="77777777" w:rsidR="002C3E14" w:rsidRDefault="002C3E14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C26A4" w14:textId="77777777" w:rsidR="002C3E14" w:rsidRPr="008A06A3" w:rsidRDefault="002C3E14" w:rsidP="00345B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30863" w14:textId="77777777" w:rsidR="002C3E14" w:rsidRDefault="002C3E14" w:rsidP="00345B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13610867658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C19D" w14:textId="77777777" w:rsidR="002C3E14" w:rsidRDefault="002C3E14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9A5A" w14:textId="77777777" w:rsidR="002C3E14" w:rsidRDefault="002C3E14" w:rsidP="00345BE8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rebecca-wd.wu@sgs.com</w:t>
            </w:r>
          </w:p>
        </w:tc>
      </w:tr>
    </w:tbl>
    <w:p w14:paraId="1913F034" w14:textId="77777777" w:rsidR="002C3E14" w:rsidRPr="008A06A3" w:rsidRDefault="002C3E14" w:rsidP="002C3E14">
      <w:pPr>
        <w:spacing w:line="540" w:lineRule="exact"/>
        <w:jc w:val="center"/>
        <w:rPr>
          <w:b/>
          <w:sz w:val="40"/>
          <w:szCs w:val="4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2"/>
        <w:gridCol w:w="2820"/>
        <w:gridCol w:w="1932"/>
        <w:gridCol w:w="2708"/>
        <w:gridCol w:w="5636"/>
      </w:tblGrid>
      <w:tr w:rsidR="002C3E14" w14:paraId="7928AF00" w14:textId="77777777" w:rsidTr="002C3E14">
        <w:trPr>
          <w:trHeight w:val="40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2CF2C97E" w14:textId="77777777" w:rsidR="002C3E14" w:rsidRDefault="002C3E14" w:rsidP="00345BE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乙二醇质检机构检验及取样费用最高限价</w:t>
            </w:r>
          </w:p>
        </w:tc>
      </w:tr>
      <w:tr w:rsidR="002C3E14" w14:paraId="18877CEA" w14:textId="77777777" w:rsidTr="00345BE8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971A" w14:textId="77777777" w:rsidR="002C3E14" w:rsidRDefault="002C3E14" w:rsidP="00345BE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0"/>
              </w:rPr>
              <w:t>通标标准技术服务有限公司</w:t>
            </w:r>
          </w:p>
        </w:tc>
      </w:tr>
      <w:tr w:rsidR="002C3E14" w14:paraId="62D9700C" w14:textId="77777777" w:rsidTr="00345BE8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E6E4" w14:textId="77777777" w:rsidR="002C3E14" w:rsidRDefault="002C3E14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取样费</w:t>
            </w:r>
          </w:p>
        </w:tc>
      </w:tr>
      <w:tr w:rsidR="002C3E14" w14:paraId="323AF343" w14:textId="77777777" w:rsidTr="00345BE8">
        <w:trPr>
          <w:trHeight w:val="288"/>
        </w:trPr>
        <w:tc>
          <w:tcPr>
            <w:tcW w:w="1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778B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取样费</w:t>
            </w:r>
          </w:p>
        </w:tc>
        <w:tc>
          <w:tcPr>
            <w:tcW w:w="3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DAA6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岸罐取样费用为</w:t>
            </w:r>
            <w:r>
              <w:rPr>
                <w:color w:val="000000"/>
                <w:kern w:val="0"/>
                <w:sz w:val="20"/>
                <w:szCs w:val="20"/>
              </w:rPr>
              <w:t>700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样</w:t>
            </w:r>
          </w:p>
        </w:tc>
      </w:tr>
      <w:tr w:rsidR="002C3E14" w14:paraId="71A18395" w14:textId="77777777" w:rsidTr="00345BE8">
        <w:trPr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2CD4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928A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船舱取样费用为</w:t>
            </w:r>
            <w:r>
              <w:rPr>
                <w:color w:val="000000"/>
                <w:kern w:val="0"/>
                <w:sz w:val="20"/>
                <w:szCs w:val="20"/>
              </w:rPr>
              <w:t>1200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样</w:t>
            </w:r>
          </w:p>
        </w:tc>
      </w:tr>
      <w:tr w:rsidR="002C3E14" w14:paraId="676C9385" w14:textId="77777777" w:rsidTr="00345BE8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E7F5" w14:textId="77777777" w:rsidR="002C3E14" w:rsidRDefault="002C3E14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重量检验费</w:t>
            </w:r>
          </w:p>
        </w:tc>
      </w:tr>
      <w:tr w:rsidR="002C3E14" w14:paraId="614766E4" w14:textId="77777777" w:rsidTr="00345BE8">
        <w:trPr>
          <w:trHeight w:val="288"/>
        </w:trPr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3646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岸罐鉴定</w:t>
            </w:r>
          </w:p>
        </w:tc>
        <w:tc>
          <w:tcPr>
            <w:tcW w:w="3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F6EA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费用为0.5元/吨，最低费用为1000元/罐</w:t>
            </w:r>
          </w:p>
        </w:tc>
      </w:tr>
      <w:tr w:rsidR="002C3E14" w14:paraId="4EDFD126" w14:textId="77777777" w:rsidTr="00345BE8">
        <w:trPr>
          <w:trHeight w:val="288"/>
        </w:trPr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2AA6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船舱（含卸货后空舱鉴定）鉴定</w:t>
            </w:r>
          </w:p>
        </w:tc>
        <w:tc>
          <w:tcPr>
            <w:tcW w:w="3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D269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费用为0.75元/吨，最低费用为1500元/船</w:t>
            </w:r>
          </w:p>
        </w:tc>
      </w:tr>
      <w:tr w:rsidR="002C3E14" w14:paraId="4A868F62" w14:textId="77777777" w:rsidTr="00345BE8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71D2" w14:textId="77777777" w:rsidR="002C3E14" w:rsidRDefault="002C3E14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乙二醇期货品质检验费</w:t>
            </w:r>
          </w:p>
        </w:tc>
      </w:tr>
      <w:tr w:rsidR="002C3E14" w14:paraId="40FBC8D8" w14:textId="77777777" w:rsidTr="002C3E14">
        <w:trPr>
          <w:trHeight w:val="48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7373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DC3F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BB7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597A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指标（聚酯级）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69AC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费用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C3E14" w14:paraId="55B0C45A" w14:textId="77777777" w:rsidTr="002C3E14">
        <w:trPr>
          <w:trHeight w:val="48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ECC0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32E7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A7C0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---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56CD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无色透明，无机械杂质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DF98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2C3E14" w14:paraId="771F8005" w14:textId="77777777" w:rsidTr="002C3E14">
        <w:trPr>
          <w:trHeight w:val="28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8D61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B686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乙二醇含量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2F48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（质量分数）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DFFB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≥99.9</w:t>
            </w:r>
          </w:p>
        </w:tc>
        <w:tc>
          <w:tcPr>
            <w:tcW w:w="2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7FB8" w14:textId="77777777" w:rsidR="002C3E14" w:rsidRDefault="002C3E14" w:rsidP="00345BE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第一项</w:t>
            </w:r>
            <w:r>
              <w:rPr>
                <w:color w:val="000000"/>
                <w:kern w:val="0"/>
                <w:sz w:val="20"/>
                <w:szCs w:val="20"/>
              </w:rPr>
              <w:t>320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元，每增加一项加</w:t>
            </w:r>
            <w:r>
              <w:rPr>
                <w:color w:val="000000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元，合计</w:t>
            </w:r>
            <w:r>
              <w:rPr>
                <w:color w:val="000000"/>
                <w:kern w:val="0"/>
                <w:sz w:val="20"/>
                <w:szCs w:val="20"/>
              </w:rPr>
              <w:t>800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2C3E14" w14:paraId="1741376D" w14:textId="77777777" w:rsidTr="002C3E14">
        <w:trPr>
          <w:trHeight w:val="28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3947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1D34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二乙二醇含量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2783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（质量分数）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9B57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≤0.050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2EC6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C3E14" w14:paraId="18677108" w14:textId="77777777" w:rsidTr="002C3E14">
        <w:trPr>
          <w:trHeight w:val="28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0DBD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EDE4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1,2-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丁二醇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22B1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（质量分数）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9221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≤0.01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CDD1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C3E14" w14:paraId="53D33CD6" w14:textId="77777777" w:rsidTr="002C3E14">
        <w:trPr>
          <w:trHeight w:val="28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EE2C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0143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碳酸乙烯酯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3F75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（质量分数）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365C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≤0.005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2C82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C3E14" w14:paraId="67461933" w14:textId="77777777" w:rsidTr="002C3E14">
        <w:trPr>
          <w:trHeight w:val="288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ADC3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11BE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色度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8230" w14:textId="77777777" w:rsidR="002C3E14" w:rsidRDefault="002C3E14" w:rsidP="00345B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铂</w:t>
            </w:r>
            <w:r>
              <w:rPr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钴色号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2EF2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≤5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（加热前）</w:t>
            </w:r>
          </w:p>
        </w:tc>
        <w:tc>
          <w:tcPr>
            <w:tcW w:w="2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ED01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2C3E14" w14:paraId="3E29BE53" w14:textId="77777777" w:rsidTr="002C3E14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B191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BAB3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599D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CE27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≤20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（加盐酸加热后）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A25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C3E14" w14:paraId="6CD6FCCB" w14:textId="77777777" w:rsidTr="002C3E14">
        <w:trPr>
          <w:trHeight w:val="2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4AAB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7E21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密度（</w:t>
            </w:r>
            <w:r>
              <w:rPr>
                <w:color w:val="000000"/>
                <w:kern w:val="0"/>
                <w:sz w:val="20"/>
                <w:szCs w:val="20"/>
              </w:rPr>
              <w:t>20℃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8311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g/cm</w:t>
            </w:r>
            <w:r>
              <w:rPr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FD2A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1.1128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color w:val="000000"/>
                <w:kern w:val="0"/>
                <w:sz w:val="20"/>
                <w:szCs w:val="20"/>
              </w:rPr>
              <w:t>1.1138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13DD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2C3E14" w14:paraId="00D929D1" w14:textId="77777777" w:rsidTr="002C3E14">
        <w:trPr>
          <w:trHeight w:val="504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ED29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09A6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沸程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F148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380B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≥196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（初馏点）</w:t>
            </w:r>
          </w:p>
        </w:tc>
        <w:tc>
          <w:tcPr>
            <w:tcW w:w="2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AC27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240</w:t>
            </w:r>
          </w:p>
        </w:tc>
      </w:tr>
      <w:tr w:rsidR="002C3E14" w14:paraId="032DA4DB" w14:textId="77777777" w:rsidTr="002C3E1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DBA4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FC92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31C9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CBD1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≤199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（干点）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E05A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C3E14" w14:paraId="246B0381" w14:textId="77777777" w:rsidTr="002C3E14">
        <w:trPr>
          <w:trHeight w:val="28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15F7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653F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FB6A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（质量分数）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04BF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≤0.08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FB50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2C3E14" w14:paraId="718026CE" w14:textId="77777777" w:rsidTr="002C3E14">
        <w:trPr>
          <w:trHeight w:val="48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44BB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7DBF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酸度（以乙酸计）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CA9F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mg/kg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257A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≤10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B2EE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2C3E14" w14:paraId="4A1DBD0F" w14:textId="77777777" w:rsidTr="002C3E14">
        <w:trPr>
          <w:trHeight w:val="28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9E93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636B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铁含量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B692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mg/kg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C971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≤0.10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DC0D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3E14" w14:paraId="0DA867DB" w14:textId="77777777" w:rsidTr="002C3E14">
        <w:trPr>
          <w:trHeight w:val="28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B639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760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灰分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22A8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mg/kg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4644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≤10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AA98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2C3E14" w14:paraId="01BBEE9A" w14:textId="77777777" w:rsidTr="002C3E14">
        <w:trPr>
          <w:trHeight w:val="48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FFD9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DFA8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醛含量（以甲醛计）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EFDF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mg/kg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0E90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≤8.0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67E7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3E14" w14:paraId="0C7F2BC6" w14:textId="77777777" w:rsidTr="002C3E14">
        <w:trPr>
          <w:trHeight w:val="288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381A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1317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紫外透光率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3B6F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08B0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≥75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220nm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08FA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3E14" w14:paraId="2C24C62F" w14:textId="77777777" w:rsidTr="002C3E1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1350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960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7C06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DC34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≥92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275nm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918E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C3E14" w14:paraId="776703AE" w14:textId="77777777" w:rsidTr="002C3E1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CB7F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997B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F56D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263F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≥99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350nm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1BF3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C3E14" w14:paraId="604FA65B" w14:textId="77777777" w:rsidTr="002C3E14">
        <w:trPr>
          <w:trHeight w:val="28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1236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FF4" w14:textId="77777777" w:rsidR="002C3E14" w:rsidRDefault="002C3E14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氯离子含量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816B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mg/kg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AE2E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≤0.5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D90C" w14:textId="77777777" w:rsidR="002C3E14" w:rsidRDefault="002C3E14" w:rsidP="00345BE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2C3E14" w14:paraId="6F5A0D71" w14:textId="77777777" w:rsidTr="00345BE8">
        <w:trPr>
          <w:trHeight w:val="288"/>
        </w:trPr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E652" w14:textId="77777777" w:rsidR="002C3E14" w:rsidRDefault="002C3E14" w:rsidP="00345B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全套品质检测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BBE5" w14:textId="77777777" w:rsidR="002C3E14" w:rsidRDefault="002C3E14" w:rsidP="00345BE8"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3070</w:t>
            </w:r>
          </w:p>
        </w:tc>
      </w:tr>
    </w:tbl>
    <w:p w14:paraId="6CC28C4D" w14:textId="77777777" w:rsidR="00A2554E" w:rsidRDefault="00A2554E" w:rsidP="002C3E14">
      <w:pPr>
        <w:spacing w:line="20" w:lineRule="exact"/>
      </w:pPr>
      <w:bookmarkStart w:id="0" w:name="_GoBack"/>
      <w:bookmarkEnd w:id="0"/>
    </w:p>
    <w:sectPr w:rsidR="00A2554E" w:rsidSect="002C3E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AD63" w14:textId="77777777" w:rsidR="002C3E14" w:rsidRDefault="002C3E14" w:rsidP="002C3E14">
      <w:r>
        <w:separator/>
      </w:r>
    </w:p>
  </w:endnote>
  <w:endnote w:type="continuationSeparator" w:id="0">
    <w:p w14:paraId="11106771" w14:textId="77777777" w:rsidR="002C3E14" w:rsidRDefault="002C3E14" w:rsidP="002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0F8C9" w14:textId="77777777" w:rsidR="002C3E14" w:rsidRDefault="002C3E14" w:rsidP="002C3E14">
      <w:r>
        <w:separator/>
      </w:r>
    </w:p>
  </w:footnote>
  <w:footnote w:type="continuationSeparator" w:id="0">
    <w:p w14:paraId="67D5C403" w14:textId="77777777" w:rsidR="002C3E14" w:rsidRDefault="002C3E14" w:rsidP="002C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18"/>
    <w:rsid w:val="00041118"/>
    <w:rsid w:val="002C3E14"/>
    <w:rsid w:val="007B1EC4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441F6"/>
  <w15:chartTrackingRefBased/>
  <w15:docId w15:val="{185AE42A-4843-4F7D-9983-3E3E34CA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3E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3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3E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E3966-AA78-4FED-987D-9506C01804D5}"/>
</file>

<file path=customXml/itemProps2.xml><?xml version="1.0" encoding="utf-8"?>
<ds:datastoreItem xmlns:ds="http://schemas.openxmlformats.org/officeDocument/2006/customXml" ds:itemID="{C71BE375-4470-4969-B060-C7D923CAE0E3}"/>
</file>

<file path=customXml/itemProps3.xml><?xml version="1.0" encoding="utf-8"?>
<ds:datastoreItem xmlns:ds="http://schemas.openxmlformats.org/officeDocument/2006/customXml" ds:itemID="{C2854E15-D0D0-4A8B-8E9B-4FCA71102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458</Characters>
  <Application>Microsoft Office Word</Application>
  <DocSecurity>0</DocSecurity>
  <Lines>91</Lines>
  <Paragraphs>80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2020-03-31T06:41:00Z</dcterms:created>
  <dcterms:modified xsi:type="dcterms:W3CDTF">2020-03-31T06:43:00Z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